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1626" w14:textId="771D9F00" w:rsidR="009C3A4C" w:rsidRPr="00D452B8" w:rsidRDefault="007306FD" w:rsidP="00D452B8">
      <w:pPr>
        <w:pStyle w:val="Default"/>
        <w:jc w:val="right"/>
        <w:rPr>
          <w:b/>
          <w:bCs/>
          <w:u w:val="single"/>
        </w:rPr>
      </w:pPr>
      <w:r w:rsidRPr="00D452B8">
        <w:rPr>
          <w:b/>
          <w:bCs/>
          <w:u w:val="single"/>
        </w:rPr>
        <w:t xml:space="preserve">Allegato </w:t>
      </w:r>
      <w:r w:rsidR="005D184D" w:rsidRPr="00D452B8">
        <w:rPr>
          <w:b/>
          <w:bCs/>
          <w:u w:val="single"/>
        </w:rPr>
        <w:t>C</w:t>
      </w:r>
    </w:p>
    <w:p w14:paraId="3D0B8DBA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7F48F990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AFB81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AF56CF" w14:textId="77777777" w:rsidR="00EA53A5" w:rsidRPr="005D184D" w:rsidRDefault="00EA53A5" w:rsidP="00EA53A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D184D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3AA21FF6" w14:textId="216E8F2D" w:rsidR="00EA53A5" w:rsidRPr="005D184D" w:rsidRDefault="005D184D" w:rsidP="00EA53A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D184D">
        <w:rPr>
          <w:rFonts w:asciiTheme="minorHAnsi" w:hAnsiTheme="minorHAnsi" w:cstheme="minorHAnsi"/>
          <w:b/>
          <w:bCs/>
          <w:sz w:val="22"/>
          <w:szCs w:val="22"/>
        </w:rPr>
        <w:t xml:space="preserve">I.C. PIERO TERRACINA </w:t>
      </w:r>
    </w:p>
    <w:p w14:paraId="78B0F542" w14:textId="6B56A1DB" w:rsidR="00EA53A5" w:rsidRPr="005D184D" w:rsidRDefault="005D184D" w:rsidP="00EA53A5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D184D">
        <w:rPr>
          <w:rFonts w:asciiTheme="minorHAnsi" w:hAnsiTheme="minorHAnsi" w:cstheme="minorHAnsi"/>
          <w:b/>
          <w:bCs/>
          <w:sz w:val="22"/>
          <w:szCs w:val="22"/>
        </w:rPr>
        <w:t>ROMA</w:t>
      </w:r>
    </w:p>
    <w:p w14:paraId="37BDDD76" w14:textId="77777777" w:rsidR="00EA53A5" w:rsidRPr="005D184D" w:rsidRDefault="00EA53A5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5D4B5" w14:textId="329B2692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_l_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_ …………………………….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>_ a…………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. (prov. 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) il ……………………, in servizio per il corrente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presso codesto Istituto, in riferimento a quanto previsto dal C.C.N.I., concernente la mobilità del personale docente, educativo ed A.T.A. per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9C3A4C">
        <w:rPr>
          <w:rFonts w:asciiTheme="minorHAnsi" w:hAnsiTheme="minorHAnsi" w:cstheme="minorHAnsi"/>
          <w:sz w:val="22"/>
          <w:szCs w:val="22"/>
        </w:rPr>
        <w:t xml:space="preserve"> 202</w:t>
      </w:r>
      <w:r w:rsidR="00A87278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A87278">
        <w:rPr>
          <w:rFonts w:asciiTheme="minorHAnsi" w:hAnsiTheme="minorHAnsi" w:cstheme="minorHAnsi"/>
          <w:sz w:val="22"/>
          <w:szCs w:val="22"/>
        </w:rPr>
        <w:t>6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511DD941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4609E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6B9B443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5FD3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(a norma delle disposizioni contenute nel DPR n. 445 del 28-12-2000, come integrato dall’art. 15 della legge 16 gennaio 2003 e modificato dall’art. 15 della legge 12 novembre 2011, n.183), di aver diritto a non essere </w:t>
      </w:r>
      <w:proofErr w:type="spellStart"/>
      <w:r w:rsidRPr="009C3A4C">
        <w:rPr>
          <w:rFonts w:asciiTheme="minorHAnsi" w:hAnsiTheme="minorHAnsi" w:cstheme="minorHAnsi"/>
          <w:sz w:val="22"/>
          <w:szCs w:val="22"/>
        </w:rPr>
        <w:t>inserit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1B20857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AC250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6C165E3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129D699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2D1A8B6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6E63478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BD21E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7FCB4701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346FDD56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1) disabili di cui all'art. 21, della legge n. 104/92, richiamato dall'art. 601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 </w:t>
      </w:r>
    </w:p>
    <w:p w14:paraId="428AFC57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68FF761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3) personale appartenente alle categorie previste dal comma 6, dell'art. 33 della legge n. 104/92, richiamato dall'art. 601, del D.</w:t>
      </w:r>
      <w:proofErr w:type="gramStart"/>
      <w:r w:rsidRPr="009C3A4C">
        <w:rPr>
          <w:rFonts w:asciiTheme="minorHAnsi" w:hAnsiTheme="minorHAnsi" w:cstheme="minorHAnsi"/>
          <w:sz w:val="22"/>
          <w:szCs w:val="22"/>
        </w:rPr>
        <w:t>L.vo</w:t>
      </w:r>
      <w:proofErr w:type="gramEnd"/>
      <w:r w:rsidRPr="009C3A4C">
        <w:rPr>
          <w:rFonts w:asciiTheme="minorHAnsi" w:hAnsiTheme="minorHAnsi" w:cstheme="minorHAnsi"/>
          <w:sz w:val="22"/>
          <w:szCs w:val="22"/>
        </w:rPr>
        <w:t xml:space="preserve"> n. 297/94. </w:t>
      </w:r>
    </w:p>
    <w:p w14:paraId="2B630E94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3307A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4AB95AD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43E0089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C2581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DBB9DE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A5EF3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9C3A4C" w:rsidRPr="009C3A4C" w:rsidSect="00C94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4C"/>
    <w:rsid w:val="000A3B77"/>
    <w:rsid w:val="00151F3C"/>
    <w:rsid w:val="001D13A9"/>
    <w:rsid w:val="002735C7"/>
    <w:rsid w:val="005D184D"/>
    <w:rsid w:val="006C7443"/>
    <w:rsid w:val="007306FD"/>
    <w:rsid w:val="00946545"/>
    <w:rsid w:val="009C3A4C"/>
    <w:rsid w:val="00A61643"/>
    <w:rsid w:val="00A87278"/>
    <w:rsid w:val="00BB19F1"/>
    <w:rsid w:val="00BE22C6"/>
    <w:rsid w:val="00C94E6F"/>
    <w:rsid w:val="00D452B8"/>
    <w:rsid w:val="00E60001"/>
    <w:rsid w:val="00EA53A5"/>
    <w:rsid w:val="00EB0DF0"/>
    <w:rsid w:val="00F1545F"/>
    <w:rsid w:val="00F84DA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9209"/>
  <w15:docId w15:val="{D7E01FC9-C635-4590-9DDA-CE188D7A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Maria Cristina Angeleri</cp:lastModifiedBy>
  <cp:revision>4</cp:revision>
  <cp:lastPrinted>2025-03-11T13:16:00Z</cp:lastPrinted>
  <dcterms:created xsi:type="dcterms:W3CDTF">2025-03-11T12:41:00Z</dcterms:created>
  <dcterms:modified xsi:type="dcterms:W3CDTF">2025-03-11T14:47:00Z</dcterms:modified>
</cp:coreProperties>
</file>